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89" w:rsidRPr="000B1442" w:rsidRDefault="00D11789" w:rsidP="00D11789">
      <w:pPr>
        <w:rPr>
          <w:rFonts w:ascii="Arial" w:hAnsi="Arial" w:cs="Arial"/>
          <w:b/>
          <w:color w:val="000000" w:themeColor="text1"/>
          <w:szCs w:val="28"/>
        </w:rPr>
      </w:pPr>
      <w:r w:rsidRPr="000B1442">
        <w:rPr>
          <w:rFonts w:ascii="Arial" w:hAnsi="Arial" w:cs="Arial"/>
          <w:b/>
          <w:color w:val="000000" w:themeColor="text1"/>
          <w:szCs w:val="28"/>
        </w:rPr>
        <w:t>Phụ lục 2.</w:t>
      </w:r>
    </w:p>
    <w:p w:rsidR="00D11789" w:rsidRPr="000B1442" w:rsidRDefault="00D11789" w:rsidP="00D11789">
      <w:pPr>
        <w:jc w:val="center"/>
        <w:rPr>
          <w:rFonts w:ascii="Arial" w:hAnsi="Arial" w:cs="Arial"/>
          <w:b/>
          <w:color w:val="000000" w:themeColor="text1"/>
          <w:szCs w:val="28"/>
        </w:rPr>
      </w:pPr>
      <w:r w:rsidRPr="000B1442">
        <w:rPr>
          <w:rFonts w:ascii="Arial" w:hAnsi="Arial" w:cs="Arial"/>
          <w:b/>
          <w:color w:val="000000" w:themeColor="text1"/>
          <w:szCs w:val="28"/>
        </w:rPr>
        <w:t xml:space="preserve">TỔNG HỢP KẾT QUẢ TIÊM VẮC XIN PHÒNG COVID-19 </w:t>
      </w:r>
    </w:p>
    <w:p w:rsidR="00D11789" w:rsidRPr="000B1442" w:rsidRDefault="00D11789" w:rsidP="00D11789">
      <w:pPr>
        <w:spacing w:after="0"/>
        <w:ind w:left="9360" w:firstLine="720"/>
        <w:jc w:val="center"/>
        <w:rPr>
          <w:rFonts w:ascii="Arial" w:hAnsi="Arial" w:cs="Arial"/>
          <w:i/>
          <w:color w:val="000000" w:themeColor="text1"/>
          <w:szCs w:val="28"/>
        </w:rPr>
      </w:pPr>
      <w:r w:rsidRPr="000B1442">
        <w:rPr>
          <w:rFonts w:ascii="Arial" w:hAnsi="Arial" w:cs="Arial"/>
          <w:i/>
          <w:color w:val="000000" w:themeColor="text1"/>
          <w:szCs w:val="28"/>
        </w:rPr>
        <w:t>Đơn vị tính: Liều</w:t>
      </w:r>
    </w:p>
    <w:tbl>
      <w:tblPr>
        <w:tblW w:w="13451" w:type="dxa"/>
        <w:tblInd w:w="-5" w:type="dxa"/>
        <w:tblLook w:val="04A0" w:firstRow="1" w:lastRow="0" w:firstColumn="1" w:lastColumn="0" w:noHBand="0" w:noVBand="1"/>
      </w:tblPr>
      <w:tblGrid>
        <w:gridCol w:w="745"/>
        <w:gridCol w:w="3119"/>
        <w:gridCol w:w="1812"/>
        <w:gridCol w:w="15"/>
        <w:gridCol w:w="1628"/>
        <w:gridCol w:w="19"/>
        <w:gridCol w:w="1740"/>
        <w:gridCol w:w="19"/>
        <w:gridCol w:w="1115"/>
        <w:gridCol w:w="19"/>
        <w:gridCol w:w="1966"/>
        <w:gridCol w:w="19"/>
        <w:gridCol w:w="1256"/>
        <w:gridCol w:w="19"/>
      </w:tblGrid>
      <w:tr w:rsidR="00D11789" w:rsidRPr="000B1442" w:rsidTr="00F61BA7">
        <w:trPr>
          <w:gridAfter w:val="1"/>
          <w:wAfter w:w="15" w:type="dxa"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STT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Đơn vị/địa phương </w:t>
            </w: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0B1442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(1)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Số tiêm mũi 1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Số tiêm mũi 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Tổng số</w:t>
            </w:r>
          </w:p>
        </w:tc>
      </w:tr>
      <w:tr w:rsidR="00D11789" w:rsidRPr="000B1442" w:rsidTr="00F61BA7">
        <w:trPr>
          <w:gridAfter w:val="1"/>
          <w:wAfter w:w="15" w:type="dxa"/>
          <w:trHeight w:val="5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Tiêm trong ngày</w:t>
            </w: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0B1442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 xml:space="preserve"> (2)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Cộng dồn</w:t>
            </w: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0B1442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(3)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Tiêm trong ngày</w:t>
            </w: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0B1442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Cộng dồn</w:t>
            </w: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0B1442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(5)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Tiêm trong ngày </w:t>
            </w: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0B1442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(6= 2+4)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Cộng dồn</w:t>
            </w: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0B1442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(7=3+5)</w:t>
            </w: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Trung tâm Kiểm soát bệnh tật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59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17150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521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1186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580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18336</w:t>
            </w: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BVĐK Sài Gòn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31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BVĐK Công an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1145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431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1576</w:t>
            </w: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Thành phố Nam Định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6420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889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7309</w:t>
            </w: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Huyện Hải Hậu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38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6364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615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959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653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7323</w:t>
            </w: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Huyện Ý Yên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4996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1305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6301</w:t>
            </w: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Huyện Giao Thủy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3687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4797</w:t>
            </w: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Huyện Nam Trực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3894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898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4792</w:t>
            </w: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Huyện Trực Ninh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7567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1201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8768</w:t>
            </w: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Huyện Nghĩa Hưng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1135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5750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1111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1139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6861</w:t>
            </w: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Huyện Xuân Trường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3421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1471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4892</w:t>
            </w: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Huyện Vụ Bản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2169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575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2744</w:t>
            </w: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Huyện Mỹ Lộc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570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2332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449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570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2781</w:t>
            </w: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Tiêm chuyên gia TQ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998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998</w:t>
            </w: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Tổng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1835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65893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1324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11585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3159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77478</w:t>
            </w: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Số phản ứng sau tiêm: 11.252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D11789" w:rsidRPr="000B1442" w:rsidTr="00F61BA7">
        <w:trPr>
          <w:trHeight w:val="315"/>
        </w:trPr>
        <w:tc>
          <w:tcPr>
            <w:tcW w:w="5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lastRenderedPageBreak/>
              <w:t>Số vắc xin được phân bổ theo kế hoach:145.740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D11789" w:rsidRPr="000B1442" w:rsidTr="00F61BA7">
        <w:trPr>
          <w:gridAfter w:val="1"/>
          <w:wAfter w:w="15" w:type="dxa"/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0B1442">
              <w:rPr>
                <w:rFonts w:ascii="Arial" w:eastAsia="Times New Roman" w:hAnsi="Arial" w:cs="Arial"/>
                <w:color w:val="000000" w:themeColor="text1"/>
                <w:szCs w:val="28"/>
              </w:rPr>
              <w:t>Số vắc xin đã nhận: 88.820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89" w:rsidRPr="000B1442" w:rsidRDefault="00D11789" w:rsidP="00F61B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</w:tbl>
    <w:p w:rsidR="00D11789" w:rsidRPr="000B1442" w:rsidRDefault="00D11789" w:rsidP="00D11789">
      <w:pPr>
        <w:spacing w:after="0"/>
        <w:ind w:left="9360" w:firstLine="720"/>
        <w:jc w:val="center"/>
        <w:rPr>
          <w:rFonts w:ascii="Arial" w:hAnsi="Arial" w:cs="Arial"/>
          <w:i/>
          <w:color w:val="000000" w:themeColor="text1"/>
          <w:szCs w:val="28"/>
        </w:rPr>
      </w:pPr>
    </w:p>
    <w:p w:rsidR="00D11789" w:rsidRPr="000B1442" w:rsidRDefault="00D11789" w:rsidP="00D11789">
      <w:pPr>
        <w:tabs>
          <w:tab w:val="left" w:pos="0"/>
          <w:tab w:val="left" w:pos="993"/>
          <w:tab w:val="left" w:pos="1276"/>
        </w:tabs>
        <w:spacing w:after="0" w:line="360" w:lineRule="auto"/>
        <w:ind w:left="851"/>
        <w:jc w:val="both"/>
        <w:rPr>
          <w:rFonts w:ascii="Arial" w:hAnsi="Arial" w:cs="Arial"/>
          <w:b/>
          <w:color w:val="000000" w:themeColor="text1"/>
          <w:szCs w:val="28"/>
        </w:rPr>
        <w:sectPr w:rsidR="00D11789" w:rsidRPr="000B1442" w:rsidSect="00CE48DC">
          <w:pgSz w:w="16840" w:h="11907" w:orient="landscape" w:code="9"/>
          <w:pgMar w:top="1304" w:right="964" w:bottom="1134" w:left="1701" w:header="720" w:footer="720" w:gutter="0"/>
          <w:cols w:space="720"/>
          <w:titlePg/>
          <w:docGrid w:linePitch="381"/>
        </w:sectPr>
      </w:pPr>
    </w:p>
    <w:p w:rsidR="00DD0F76" w:rsidRDefault="00DD0F76">
      <w:bookmarkStart w:id="0" w:name="_GoBack"/>
      <w:bookmarkEnd w:id="0"/>
    </w:p>
    <w:sectPr w:rsidR="00DD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89"/>
    <w:rsid w:val="00D11789"/>
    <w:rsid w:val="00D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58F30-E267-4388-8DD2-7BC6E99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789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9E87A36E-9185-4374-A4BC-554286E67637}"/>
</file>

<file path=customXml/itemProps2.xml><?xml version="1.0" encoding="utf-8"?>
<ds:datastoreItem xmlns:ds="http://schemas.openxmlformats.org/officeDocument/2006/customXml" ds:itemID="{E4FC86C9-FED9-4564-92CA-9F13B5B0BFFC}"/>
</file>

<file path=customXml/itemProps3.xml><?xml version="1.0" encoding="utf-8"?>
<ds:datastoreItem xmlns:ds="http://schemas.openxmlformats.org/officeDocument/2006/customXml" ds:itemID="{4100428D-FE3E-4491-985E-B66549ACF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2021-08-14T10:43:00Z</dcterms:created>
  <dcterms:modified xsi:type="dcterms:W3CDTF">2021-08-14T10:43:00Z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